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7"/>
        <w:gridCol w:w="3390"/>
        <w:gridCol w:w="2280"/>
        <w:gridCol w:w="2948"/>
      </w:tblGrid>
      <w:tr w:rsidR="00662101" w14:paraId="510B6029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87E1404" w14:textId="77777777" w:rsidR="005B088D" w:rsidRDefault="00662101" w:rsidP="009A1587">
            <w:pPr>
              <w:pStyle w:val="Default"/>
              <w:spacing w:line="480" w:lineRule="auto"/>
              <w:jc w:val="center"/>
              <w:rPr>
                <w:b/>
                <w:bCs/>
                <w:sz w:val="30"/>
                <w:szCs w:val="30"/>
              </w:rPr>
            </w:pPr>
            <w:r w:rsidRPr="00E66B1D">
              <w:rPr>
                <w:b/>
                <w:bCs/>
                <w:sz w:val="30"/>
                <w:szCs w:val="30"/>
              </w:rPr>
              <w:t>KARTA USŁUGI</w:t>
            </w:r>
          </w:p>
          <w:p w14:paraId="17D2CCF3" w14:textId="77777777" w:rsidR="00662101" w:rsidRDefault="00DB4DB1" w:rsidP="00AF6FC4">
            <w:pPr>
              <w:pStyle w:val="Default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Działalność pożytku publicznego i wolontariat</w:t>
            </w:r>
          </w:p>
          <w:p w14:paraId="0D0D448C" w14:textId="525032E7" w:rsidR="001A7859" w:rsidRPr="00E66B1D" w:rsidRDefault="001A7859" w:rsidP="00AF6FC4">
            <w:pPr>
              <w:pStyle w:val="Default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Oferty poza konkursem (tzw. Małe Granty)</w:t>
            </w:r>
          </w:p>
        </w:tc>
      </w:tr>
      <w:tr w:rsidR="00E66B1D" w14:paraId="76BD81E4" w14:textId="77777777" w:rsidTr="00FA66D4">
        <w:trPr>
          <w:trHeight w:val="20"/>
        </w:trPr>
        <w:tc>
          <w:tcPr>
            <w:tcW w:w="1838" w:type="dxa"/>
            <w:vMerge w:val="restart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3C74F2AA" w14:textId="77777777" w:rsidR="00E66B1D" w:rsidRDefault="00AF6FC4" w:rsidP="00C01821">
            <w:pPr>
              <w:pStyle w:val="Default"/>
              <w:spacing w:line="36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D44FA9B" wp14:editId="7A4EBB36">
                  <wp:extent cx="1017905" cy="13595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vMerge w:val="restart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D8E4191" w14:textId="2D1165FB" w:rsidR="00E66B1D" w:rsidRPr="00FA66D4" w:rsidRDefault="00AF6FC4" w:rsidP="00AF6FC4">
            <w:pPr>
              <w:pStyle w:val="Default"/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FA66D4">
              <w:rPr>
                <w:b/>
                <w:bCs/>
                <w:sz w:val="36"/>
                <w:szCs w:val="36"/>
              </w:rPr>
              <w:t xml:space="preserve">Urząd </w:t>
            </w:r>
            <w:r w:rsidR="00D57283">
              <w:rPr>
                <w:b/>
                <w:bCs/>
                <w:sz w:val="36"/>
                <w:szCs w:val="36"/>
              </w:rPr>
              <w:t>Miasta i Gminy</w:t>
            </w:r>
            <w:r w:rsidRPr="00FA66D4">
              <w:rPr>
                <w:b/>
                <w:bCs/>
                <w:sz w:val="36"/>
                <w:szCs w:val="36"/>
              </w:rPr>
              <w:t xml:space="preserve"> Siennic</w:t>
            </w:r>
            <w:r w:rsidR="00D57283">
              <w:rPr>
                <w:b/>
                <w:bCs/>
                <w:sz w:val="36"/>
                <w:szCs w:val="36"/>
              </w:rPr>
              <w:t>a</w:t>
            </w:r>
          </w:p>
          <w:p w14:paraId="05764167" w14:textId="77777777" w:rsidR="00AF6FC4" w:rsidRPr="00AF6FC4" w:rsidRDefault="00AF6FC4" w:rsidP="00AF6FC4">
            <w:pPr>
              <w:pStyle w:val="Default"/>
              <w:spacing w:line="360" w:lineRule="auto"/>
              <w:jc w:val="center"/>
              <w:rPr>
                <w:sz w:val="30"/>
                <w:szCs w:val="30"/>
              </w:rPr>
            </w:pPr>
            <w:r w:rsidRPr="00AF6FC4">
              <w:rPr>
                <w:sz w:val="30"/>
                <w:szCs w:val="30"/>
              </w:rPr>
              <w:t>ul. Mińska 33</w:t>
            </w:r>
          </w:p>
          <w:p w14:paraId="24B7CB49" w14:textId="77777777" w:rsidR="00AF6FC4" w:rsidRPr="00AF6FC4" w:rsidRDefault="00AF6FC4" w:rsidP="00AF6FC4">
            <w:pPr>
              <w:pStyle w:val="Default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AF6FC4">
              <w:rPr>
                <w:sz w:val="30"/>
                <w:szCs w:val="30"/>
              </w:rPr>
              <w:t>05-332 Siennica</w:t>
            </w:r>
          </w:p>
        </w:tc>
        <w:tc>
          <w:tcPr>
            <w:tcW w:w="2948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39FE7235" w14:textId="77777777" w:rsidR="00E66B1D" w:rsidRPr="005B088D" w:rsidRDefault="00E66B1D" w:rsidP="00AF6FC4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5B088D">
              <w:rPr>
                <w:b/>
                <w:bCs/>
              </w:rPr>
              <w:t>Data zatwierdzenia karty:</w:t>
            </w:r>
          </w:p>
          <w:p w14:paraId="7170280D" w14:textId="77777777" w:rsidR="00E66B1D" w:rsidRDefault="00E66B1D" w:rsidP="00AF6FC4">
            <w:pPr>
              <w:pStyle w:val="Default"/>
              <w:spacing w:line="360" w:lineRule="auto"/>
              <w:jc w:val="center"/>
            </w:pPr>
            <w:r>
              <w:t>14 września 2022 r.</w:t>
            </w:r>
          </w:p>
        </w:tc>
      </w:tr>
      <w:tr w:rsidR="00E66B1D" w14:paraId="7B956CEA" w14:textId="77777777" w:rsidTr="00FA66D4">
        <w:trPr>
          <w:trHeight w:val="440"/>
        </w:trPr>
        <w:tc>
          <w:tcPr>
            <w:tcW w:w="1838" w:type="dxa"/>
            <w:vMerge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5F2CFBBE" w14:textId="77777777" w:rsidR="00E66B1D" w:rsidRDefault="00E66B1D" w:rsidP="00AF6FC4">
            <w:pPr>
              <w:pStyle w:val="Default"/>
              <w:spacing w:line="360" w:lineRule="auto"/>
            </w:pPr>
          </w:p>
        </w:tc>
        <w:tc>
          <w:tcPr>
            <w:tcW w:w="5670" w:type="dxa"/>
            <w:gridSpan w:val="2"/>
            <w:vMerge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5BC281DC" w14:textId="77777777" w:rsidR="00E66B1D" w:rsidRDefault="00E66B1D" w:rsidP="00AF6FC4">
            <w:pPr>
              <w:pStyle w:val="Default"/>
              <w:spacing w:line="360" w:lineRule="auto"/>
            </w:pPr>
          </w:p>
        </w:tc>
        <w:tc>
          <w:tcPr>
            <w:tcW w:w="2948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4FFCCCF5" w14:textId="77777777" w:rsidR="00E66B1D" w:rsidRPr="005B088D" w:rsidRDefault="00E66B1D" w:rsidP="00AF6FC4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5B088D">
              <w:rPr>
                <w:b/>
                <w:bCs/>
              </w:rPr>
              <w:t>Data aktualizacji karty:</w:t>
            </w:r>
          </w:p>
          <w:p w14:paraId="304FAC65" w14:textId="6E2D41CC" w:rsidR="00E66B1D" w:rsidRDefault="005958E3" w:rsidP="00AF6FC4">
            <w:pPr>
              <w:pStyle w:val="Default"/>
              <w:spacing w:line="360" w:lineRule="auto"/>
              <w:jc w:val="center"/>
            </w:pPr>
            <w:r>
              <w:t xml:space="preserve">10 kwietnia 2026 </w:t>
            </w:r>
            <w:r w:rsidR="00E66B1D">
              <w:t>r.</w:t>
            </w:r>
          </w:p>
        </w:tc>
      </w:tr>
      <w:tr w:rsidR="00662101" w14:paraId="2D12389E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2E803F20" w14:textId="77777777" w:rsidR="005B088D" w:rsidRPr="005B088D" w:rsidRDefault="005B088D" w:rsidP="00AF6FC4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5B088D">
              <w:rPr>
                <w:b/>
                <w:bCs/>
              </w:rPr>
              <w:t>Dane do kontaktu z Urzędem:</w:t>
            </w:r>
          </w:p>
          <w:p w14:paraId="09027AAE" w14:textId="77777777" w:rsidR="005B088D" w:rsidRDefault="005B088D" w:rsidP="00AF6FC4">
            <w:pPr>
              <w:pStyle w:val="Default"/>
              <w:spacing w:line="360" w:lineRule="auto"/>
              <w:jc w:val="center"/>
            </w:pPr>
            <w:r>
              <w:t>tel.: 25 757 20 20 | faks: 25 757 20 95</w:t>
            </w:r>
          </w:p>
          <w:p w14:paraId="3F2926B3" w14:textId="77777777" w:rsidR="005B088D" w:rsidRDefault="005B088D" w:rsidP="00AF6FC4">
            <w:pPr>
              <w:pStyle w:val="Default"/>
              <w:spacing w:line="360" w:lineRule="auto"/>
              <w:jc w:val="center"/>
            </w:pPr>
            <w:r>
              <w:t xml:space="preserve">email: </w:t>
            </w:r>
            <w:r w:rsidRPr="005B088D">
              <w:t>gmina@ugsiennica.pl</w:t>
            </w:r>
          </w:p>
          <w:p w14:paraId="28BE716D" w14:textId="77777777" w:rsidR="00AF6FC4" w:rsidRDefault="00AF6FC4" w:rsidP="005B088D">
            <w:pPr>
              <w:pStyle w:val="Default"/>
              <w:spacing w:line="360" w:lineRule="auto"/>
              <w:jc w:val="center"/>
            </w:pPr>
            <w:r w:rsidRPr="00AF6FC4">
              <w:t>www.ugsiennica.pl</w:t>
            </w:r>
            <w:r>
              <w:t xml:space="preserve"> | </w:t>
            </w:r>
            <w:r w:rsidRPr="005B088D">
              <w:t>www.bip.ugsiennica.pl</w:t>
            </w:r>
          </w:p>
        </w:tc>
      </w:tr>
      <w:tr w:rsidR="00662101" w14:paraId="1363B456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2F12CCF5" w14:textId="77777777" w:rsidR="00662101" w:rsidRDefault="005B088D" w:rsidP="005B088D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5B088D">
              <w:rPr>
                <w:b/>
                <w:bCs/>
              </w:rPr>
              <w:t>Godziny otwarcia Urzędu:</w:t>
            </w:r>
          </w:p>
          <w:p w14:paraId="7F4D9862" w14:textId="77777777" w:rsidR="005B088D" w:rsidRDefault="005B088D" w:rsidP="005B088D">
            <w:pPr>
              <w:pStyle w:val="Default"/>
              <w:spacing w:line="360" w:lineRule="auto"/>
              <w:jc w:val="center"/>
            </w:pPr>
            <w:r>
              <w:t>Poniedziałek: 8:00 – 17:00 | Wtorek - Czwartek: 8:00 – 16:00 | Piątek: 8:00 – 15:00</w:t>
            </w:r>
          </w:p>
          <w:p w14:paraId="5EDBEF72" w14:textId="77777777" w:rsidR="005B088D" w:rsidRPr="00E30F29" w:rsidRDefault="005B088D" w:rsidP="005B088D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E30F29">
              <w:rPr>
                <w:b/>
                <w:bCs/>
              </w:rPr>
              <w:t>Godziny otwarcia Kasy Urzędu:</w:t>
            </w:r>
          </w:p>
          <w:p w14:paraId="367DCE64" w14:textId="77777777" w:rsidR="005B088D" w:rsidRPr="005B088D" w:rsidRDefault="00E30F29" w:rsidP="005B088D">
            <w:pPr>
              <w:pStyle w:val="Default"/>
              <w:spacing w:line="360" w:lineRule="auto"/>
              <w:jc w:val="center"/>
            </w:pPr>
            <w:r>
              <w:t>Poniedziałek – Piątek: 8:00 – 14:00</w:t>
            </w:r>
            <w:r w:rsidR="005B088D">
              <w:t xml:space="preserve"> </w:t>
            </w:r>
          </w:p>
        </w:tc>
      </w:tr>
      <w:tr w:rsidR="00662101" w14:paraId="045A9DC5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30A1132" w14:textId="77777777" w:rsidR="00662101" w:rsidRDefault="00E30F29" w:rsidP="00E30F29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E30F29">
              <w:rPr>
                <w:b/>
                <w:bCs/>
              </w:rPr>
              <w:t>Jakie dokumenty są potrzebne? Co należy dostarczyć do urzędu?</w:t>
            </w:r>
          </w:p>
          <w:p w14:paraId="64428FB7" w14:textId="77777777" w:rsidR="00E30F29" w:rsidRDefault="001A7859" w:rsidP="00E30F29">
            <w:pPr>
              <w:pStyle w:val="Default"/>
              <w:numPr>
                <w:ilvl w:val="0"/>
                <w:numId w:val="2"/>
              </w:numPr>
              <w:spacing w:line="360" w:lineRule="auto"/>
            </w:pPr>
            <w:r>
              <w:t xml:space="preserve"> Oferta wg wzo</w:t>
            </w:r>
            <w:r w:rsidR="007832A5">
              <w:t>ru z Rozporządzenie Przewodniczą</w:t>
            </w:r>
            <w:r>
              <w:t xml:space="preserve">cego Komitetu do spraw Pożytku Publicznego z dnia 24 października 2018 r. </w:t>
            </w:r>
            <w:r w:rsidR="007832A5">
              <w:t xml:space="preserve">( poz. 2055), dostępne na </w:t>
            </w:r>
            <w:hyperlink r:id="rId6" w:history="1">
              <w:r w:rsidR="007832A5" w:rsidRPr="00D167EF">
                <w:rPr>
                  <w:rStyle w:val="Hipercze"/>
                </w:rPr>
                <w:t>www.ugsiennica.pl</w:t>
              </w:r>
            </w:hyperlink>
            <w:r w:rsidR="007832A5">
              <w:t xml:space="preserve"> w zakła</w:t>
            </w:r>
            <w:r w:rsidR="00746FAD">
              <w:t>d</w:t>
            </w:r>
            <w:r w:rsidR="007832A5">
              <w:t xml:space="preserve">ce </w:t>
            </w:r>
            <w:r w:rsidR="00A150AB">
              <w:t>„Organizacje pozarządowe”</w:t>
            </w:r>
          </w:p>
          <w:p w14:paraId="689056B0" w14:textId="77777777" w:rsidR="00E30F29" w:rsidRPr="00E30F29" w:rsidRDefault="00A150AB" w:rsidP="00A150AB">
            <w:pPr>
              <w:pStyle w:val="Default"/>
              <w:spacing w:line="360" w:lineRule="auto"/>
              <w:ind w:left="360"/>
            </w:pPr>
            <w:r>
              <w:t xml:space="preserve"> </w:t>
            </w:r>
          </w:p>
        </w:tc>
      </w:tr>
      <w:tr w:rsidR="00662101" w14:paraId="2EACE14A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23633D66" w14:textId="77777777" w:rsidR="00662101" w:rsidRPr="00200A59" w:rsidRDefault="00200A59" w:rsidP="00200A59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200A59">
              <w:rPr>
                <w:b/>
                <w:bCs/>
              </w:rPr>
              <w:t>Gdzie i jak należy dostarczyć dokumenty?</w:t>
            </w:r>
          </w:p>
          <w:p w14:paraId="313739B0" w14:textId="396FBDC1" w:rsidR="00200A59" w:rsidRDefault="00A150AB" w:rsidP="00C16CD1">
            <w:pPr>
              <w:pStyle w:val="Default"/>
              <w:spacing w:line="360" w:lineRule="auto"/>
            </w:pPr>
            <w:bookmarkStart w:id="0" w:name="_GoBack"/>
            <w:bookmarkEnd w:id="0"/>
            <w:r>
              <w:t xml:space="preserve">Ofertę </w:t>
            </w:r>
            <w:r w:rsidR="002618E7">
              <w:t>można złożyć osobiście,</w:t>
            </w:r>
            <w:r w:rsidR="00200A59">
              <w:t xml:space="preserve"> w </w:t>
            </w:r>
            <w:r w:rsidR="00A80A11">
              <w:t>Biurze Obsługi Interesanta</w:t>
            </w:r>
            <w:r w:rsidR="00200A59">
              <w:t xml:space="preserve"> Urzędu </w:t>
            </w:r>
            <w:r w:rsidR="00D57283">
              <w:t xml:space="preserve">Miasta i </w:t>
            </w:r>
            <w:r w:rsidR="00200A59">
              <w:t>Gminy</w:t>
            </w:r>
            <w:r w:rsidR="00595A3A">
              <w:t xml:space="preserve"> </w:t>
            </w:r>
            <w:r w:rsidR="00200A59">
              <w:t xml:space="preserve">lub przesłać pocztą na adres </w:t>
            </w:r>
            <w:r w:rsidR="00C16CD1">
              <w:t>U</w:t>
            </w:r>
            <w:r w:rsidR="00200A59">
              <w:t>rzęd</w:t>
            </w:r>
            <w:r w:rsidR="00C16CD1">
              <w:t xml:space="preserve">u </w:t>
            </w:r>
            <w:r w:rsidR="00D57283">
              <w:t xml:space="preserve">Miasta i </w:t>
            </w:r>
            <w:r w:rsidR="00C16CD1">
              <w:t xml:space="preserve">Gminy. </w:t>
            </w:r>
          </w:p>
        </w:tc>
      </w:tr>
      <w:tr w:rsidR="00A80A11" w14:paraId="5383EDE0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394BB13F" w14:textId="77777777" w:rsidR="00A80A11" w:rsidRPr="00A80A11" w:rsidRDefault="00A80A11" w:rsidP="00A80A11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A80A11">
              <w:rPr>
                <w:b/>
                <w:bCs/>
              </w:rPr>
              <w:t>Osoby do kontaktu:</w:t>
            </w:r>
          </w:p>
          <w:p w14:paraId="27DB7DCD" w14:textId="026A1A43" w:rsidR="00595A3A" w:rsidRDefault="005958E3" w:rsidP="00A80A11">
            <w:pPr>
              <w:pStyle w:val="Default"/>
              <w:spacing w:line="360" w:lineRule="auto"/>
            </w:pPr>
            <w:r>
              <w:t xml:space="preserve">Agnieszka Szczepańska </w:t>
            </w:r>
            <w:r w:rsidR="00A80A11">
              <w:t xml:space="preserve">- Inspektor ds. </w:t>
            </w:r>
            <w:r w:rsidR="00C16CD1">
              <w:t xml:space="preserve">organizacji </w:t>
            </w:r>
            <w:r w:rsidR="00020CAE">
              <w:t>pozarządowych</w:t>
            </w:r>
          </w:p>
          <w:p w14:paraId="65E12B99" w14:textId="3B7E1BE3" w:rsidR="00A80A11" w:rsidRDefault="00A80A11" w:rsidP="00A80A11">
            <w:pPr>
              <w:pStyle w:val="Default"/>
              <w:spacing w:line="360" w:lineRule="auto"/>
            </w:pPr>
            <w:r>
              <w:t xml:space="preserve"> tel. 25</w:t>
            </w:r>
            <w:r w:rsidR="00C8013F">
              <w:t xml:space="preserve"> 757 20 20  w. </w:t>
            </w:r>
            <w:r w:rsidR="005958E3">
              <w:t>1</w:t>
            </w:r>
            <w:r w:rsidR="00C8013F">
              <w:t>23</w:t>
            </w:r>
            <w:r>
              <w:t>,</w:t>
            </w:r>
          </w:p>
          <w:p w14:paraId="7D2A1C13" w14:textId="0FB3200C" w:rsidR="003349F8" w:rsidRPr="003349F8" w:rsidRDefault="003349F8" w:rsidP="00A80A11">
            <w:pPr>
              <w:pStyle w:val="Default"/>
              <w:spacing w:line="360" w:lineRule="auto"/>
            </w:pPr>
          </w:p>
        </w:tc>
      </w:tr>
      <w:tr w:rsidR="00662101" w14:paraId="04DCB82A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74996A6" w14:textId="77777777" w:rsidR="00662101" w:rsidRDefault="00A80A11" w:rsidP="00A80A11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A80A11">
              <w:rPr>
                <w:b/>
                <w:bCs/>
              </w:rPr>
              <w:lastRenderedPageBreak/>
              <w:t>Czy usługa wymaga opłaty? Gdzie i w jaki sposób można uiścić opłatę?</w:t>
            </w:r>
          </w:p>
          <w:p w14:paraId="2D2523D7" w14:textId="77777777" w:rsidR="00A80A11" w:rsidRPr="00A80A11" w:rsidRDefault="00A80A11" w:rsidP="00A80A11">
            <w:pPr>
              <w:pStyle w:val="Default"/>
              <w:spacing w:line="360" w:lineRule="auto"/>
            </w:pPr>
            <w:r>
              <w:t xml:space="preserve">Usługa </w:t>
            </w:r>
            <w:r w:rsidR="00063B2F">
              <w:t>nie wymaga opłaty skarbowej.</w:t>
            </w:r>
          </w:p>
        </w:tc>
      </w:tr>
      <w:tr w:rsidR="00662101" w14:paraId="143933AB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7C5BE2D" w14:textId="77777777" w:rsidR="005958E3" w:rsidRDefault="00063B2F" w:rsidP="005958E3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063B2F">
              <w:rPr>
                <w:b/>
                <w:bCs/>
              </w:rPr>
              <w:t>Jak długo będzie trwać załatwienie sprawy?</w:t>
            </w:r>
          </w:p>
          <w:p w14:paraId="507A555F" w14:textId="481D8769" w:rsidR="00063B2F" w:rsidRPr="005958E3" w:rsidRDefault="00621E6A" w:rsidP="005958E3">
            <w:pPr>
              <w:pStyle w:val="Default"/>
              <w:spacing w:line="360" w:lineRule="auto"/>
              <w:rPr>
                <w:b/>
                <w:bCs/>
              </w:rPr>
            </w:pPr>
            <w:r>
              <w:t xml:space="preserve"> Zgodnie z art. 19a  Ustawy o działalności pożytku publicznego i o wolontariacie</w:t>
            </w:r>
            <w:r w:rsidR="00020CAE">
              <w:t xml:space="preserve"> (</w:t>
            </w:r>
            <w:r w:rsidR="005958E3">
              <w:t>Dz.U.2025.1328</w:t>
            </w:r>
            <w:r w:rsidR="00A31A17">
              <w:t xml:space="preserve"> </w:t>
            </w:r>
            <w:proofErr w:type="spellStart"/>
            <w:r w:rsidR="00A31A17">
              <w:t>t.j</w:t>
            </w:r>
            <w:proofErr w:type="spellEnd"/>
            <w:r w:rsidR="00A31A17">
              <w:t>.)</w:t>
            </w:r>
          </w:p>
          <w:p w14:paraId="002A0AE9" w14:textId="09ADAAFC" w:rsidR="00621E6A" w:rsidRDefault="00007B32" w:rsidP="00621E6A">
            <w:pPr>
              <w:pStyle w:val="Default"/>
              <w:spacing w:line="360" w:lineRule="auto"/>
            </w:pPr>
            <w:r>
              <w:t xml:space="preserve">-  </w:t>
            </w:r>
            <w:r w:rsidR="003F6E3A">
              <w:t xml:space="preserve">w terminie nie dłuższym niż 7 dni roboczych od dnia wpłynięcia oferty, jest ona zamieszczana na okres </w:t>
            </w:r>
            <w:r>
              <w:t xml:space="preserve">7 dni </w:t>
            </w:r>
            <w:r w:rsidR="005958E3">
              <w:t>w BIP, w siedzibie Urzę</w:t>
            </w:r>
            <w:r w:rsidR="003F6E3A">
              <w:t>du</w:t>
            </w:r>
            <w:r w:rsidR="005958E3">
              <w:t xml:space="preserve"> Miasta i</w:t>
            </w:r>
            <w:r w:rsidR="003F6E3A">
              <w:t xml:space="preserve"> Gminy oraz na stronie internetowej Urzędu</w:t>
            </w:r>
            <w:r w:rsidR="005958E3">
              <w:t xml:space="preserve"> Miasta i  Gminy,</w:t>
            </w:r>
          </w:p>
          <w:p w14:paraId="67F1479C" w14:textId="77777777" w:rsidR="00007B32" w:rsidRDefault="00007B32" w:rsidP="00621E6A">
            <w:pPr>
              <w:pStyle w:val="Default"/>
              <w:spacing w:line="360" w:lineRule="auto"/>
            </w:pPr>
            <w:r>
              <w:t xml:space="preserve">- 7 dni </w:t>
            </w:r>
            <w:r w:rsidR="00215625">
              <w:t xml:space="preserve">od dnia zamieszczenia oferty można zgłaszać uwagi </w:t>
            </w:r>
            <w:r>
              <w:t>do oferty,</w:t>
            </w:r>
          </w:p>
          <w:p w14:paraId="2E552A01" w14:textId="77777777" w:rsidR="00007B32" w:rsidRDefault="00007B32" w:rsidP="00621E6A">
            <w:pPr>
              <w:pStyle w:val="Default"/>
              <w:spacing w:line="360" w:lineRule="auto"/>
            </w:pPr>
            <w:r>
              <w:t>- zawarcie umowy – bez zbędnej zwłoki</w:t>
            </w:r>
          </w:p>
        </w:tc>
      </w:tr>
      <w:tr w:rsidR="00063B2F" w14:paraId="780B5F5A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17FEFA6" w14:textId="77777777" w:rsidR="00063B2F" w:rsidRDefault="00063B2F" w:rsidP="00063B2F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jaki sposób można odebrać dokument</w:t>
            </w:r>
            <w:r w:rsidR="00AA2FF1">
              <w:rPr>
                <w:b/>
                <w:bCs/>
              </w:rPr>
              <w:t>?</w:t>
            </w:r>
          </w:p>
          <w:p w14:paraId="5419ACEA" w14:textId="77777777" w:rsidR="00063B2F" w:rsidRPr="00063B2F" w:rsidRDefault="00AA2FF1" w:rsidP="00AA2F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Osobiście -  po podpisaniu umowy  przez uprawnionego przedstawiciela organizacji </w:t>
            </w:r>
          </w:p>
        </w:tc>
      </w:tr>
      <w:tr w:rsidR="00063B2F" w14:paraId="3DD1314E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755F16F" w14:textId="77777777" w:rsidR="00063B2F" w:rsidRDefault="003F1FF8" w:rsidP="00063B2F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3F1FF8">
              <w:rPr>
                <w:b/>
                <w:bCs/>
              </w:rPr>
              <w:t>W jaki sposób można się odwołać?</w:t>
            </w:r>
          </w:p>
          <w:p w14:paraId="671C2556" w14:textId="364FDA3B" w:rsidR="003F1FF8" w:rsidRPr="003F1FF8" w:rsidRDefault="00AA2FF1" w:rsidP="003F1FF8">
            <w:pPr>
              <w:pStyle w:val="Default"/>
              <w:spacing w:line="360" w:lineRule="auto"/>
            </w:pPr>
            <w:r>
              <w:t xml:space="preserve"> Nie dotyczy</w:t>
            </w:r>
            <w:r w:rsidR="004B5B39">
              <w:t>.</w:t>
            </w:r>
          </w:p>
        </w:tc>
      </w:tr>
      <w:tr w:rsidR="00063B2F" w14:paraId="23C98DB6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1D5D47BE" w14:textId="77777777" w:rsidR="00063B2F" w:rsidRDefault="003F1FF8" w:rsidP="003F1FF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3F1FF8">
              <w:rPr>
                <w:b/>
                <w:bCs/>
              </w:rPr>
              <w:t>Wzory potrzebnych wniosków formularzy</w:t>
            </w:r>
            <w:r>
              <w:rPr>
                <w:b/>
                <w:bCs/>
              </w:rPr>
              <w:t xml:space="preserve"> - </w:t>
            </w:r>
            <w:r w:rsidRPr="003F1FF8">
              <w:rPr>
                <w:b/>
                <w:bCs/>
              </w:rPr>
              <w:t>do pobrania</w:t>
            </w:r>
          </w:p>
          <w:p w14:paraId="1E9605AA" w14:textId="77777777" w:rsidR="003F1FF8" w:rsidRDefault="003F1FF8" w:rsidP="00A420E9">
            <w:pPr>
              <w:pStyle w:val="Default"/>
              <w:spacing w:line="360" w:lineRule="auto"/>
            </w:pPr>
            <w:r w:rsidRPr="003F1FF8">
              <w:t>Wzory wniosków i formularzy są dostępne na stronie Biuletynu Informacji Publicznej Urzędu Gminy</w:t>
            </w:r>
            <w:r>
              <w:t xml:space="preserve"> </w:t>
            </w:r>
            <w:r w:rsidR="00B92B34">
              <w:t>w Siennicy</w:t>
            </w:r>
            <w:r>
              <w:t xml:space="preserve"> </w:t>
            </w:r>
            <w:r w:rsidRPr="003F1FF8">
              <w:t xml:space="preserve">lub </w:t>
            </w:r>
            <w:r w:rsidR="008A0538">
              <w:t xml:space="preserve">u pracownika odpowiedzialnego za </w:t>
            </w:r>
            <w:r w:rsidR="00835F20">
              <w:t>sprawy organizacji pozarządowych</w:t>
            </w:r>
            <w:r w:rsidR="00B92B34">
              <w:t>.</w:t>
            </w:r>
          </w:p>
          <w:p w14:paraId="7C6402BA" w14:textId="77777777" w:rsidR="00A420E9" w:rsidRPr="003F1FF8" w:rsidRDefault="00F03047" w:rsidP="008A0538">
            <w:pPr>
              <w:pStyle w:val="Default"/>
              <w:spacing w:line="360" w:lineRule="auto"/>
            </w:pPr>
            <w:hyperlink r:id="rId7" w:history="1">
              <w:r w:rsidR="008A0538" w:rsidRPr="00D167EF">
                <w:rPr>
                  <w:rStyle w:val="Hipercze"/>
                </w:rPr>
                <w:t>https://www.bip.ugsiennica.pl/</w:t>
              </w:r>
            </w:hyperlink>
            <w:r w:rsidR="008A0538">
              <w:t xml:space="preserve"> </w:t>
            </w:r>
          </w:p>
        </w:tc>
      </w:tr>
      <w:tr w:rsidR="00B92B34" w14:paraId="59004F9A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64E4794" w14:textId="77777777" w:rsidR="00B92B34" w:rsidRDefault="00B92B34" w:rsidP="003F1FF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92B34">
              <w:rPr>
                <w:b/>
                <w:bCs/>
              </w:rPr>
              <w:t>O czym jeszcze warto wiedzieć przy załatwianiu sprawy? Dodatkowe uwagi</w:t>
            </w:r>
          </w:p>
          <w:p w14:paraId="041C9EAF" w14:textId="77777777" w:rsidR="00B92B34" w:rsidRPr="00B92B34" w:rsidRDefault="00835F20" w:rsidP="00A420E9">
            <w:pPr>
              <w:pStyle w:val="Default"/>
              <w:spacing w:line="360" w:lineRule="auto"/>
            </w:pPr>
            <w:r>
              <w:t xml:space="preserve"> Prawo złożenia wniosku przysługuje podmiotom, o których mowa w Ustawie o działalności pożytku publicznego i o wolontariacie.</w:t>
            </w:r>
          </w:p>
        </w:tc>
      </w:tr>
      <w:tr w:rsidR="00B92B34" w14:paraId="07A87D9E" w14:textId="77777777" w:rsidTr="00B92B34">
        <w:tc>
          <w:tcPr>
            <w:tcW w:w="10456" w:type="dxa"/>
            <w:gridSpan w:val="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BFAB157" w14:textId="77777777" w:rsidR="00B92B34" w:rsidRDefault="00B92B34" w:rsidP="003F1FF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B92B34">
              <w:rPr>
                <w:b/>
                <w:bCs/>
              </w:rPr>
              <w:t>Przepisy na podstawie, których załatwiana jest sprawa (podstawa prawna)</w:t>
            </w:r>
          </w:p>
          <w:p w14:paraId="5B72541C" w14:textId="058E4198" w:rsidR="00B92B34" w:rsidRDefault="00B92B34" w:rsidP="00B92B34">
            <w:pPr>
              <w:pStyle w:val="Default"/>
              <w:numPr>
                <w:ilvl w:val="0"/>
                <w:numId w:val="5"/>
              </w:numPr>
              <w:spacing w:line="360" w:lineRule="auto"/>
            </w:pPr>
            <w:r>
              <w:t xml:space="preserve">Ustawa z dnia </w:t>
            </w:r>
            <w:r w:rsidR="00FB50ED">
              <w:t>24 kwietnia 2003 r. o działalności pożytku publiczn</w:t>
            </w:r>
            <w:r w:rsidR="005958E3">
              <w:t>ego i o wolontariacie (Dz.U.2025.1338</w:t>
            </w:r>
            <w:r w:rsidR="00FB50ED">
              <w:t>.tj)</w:t>
            </w:r>
          </w:p>
          <w:p w14:paraId="4C11999A" w14:textId="4D73596F" w:rsidR="00B92B34" w:rsidRDefault="001F1F6C" w:rsidP="00B92B34">
            <w:pPr>
              <w:pStyle w:val="Default"/>
              <w:numPr>
                <w:ilvl w:val="0"/>
                <w:numId w:val="5"/>
              </w:numPr>
              <w:spacing w:line="360" w:lineRule="auto"/>
            </w:pPr>
            <w:r>
              <w:t>Załącznik nr 1 do Rozporządzenia Przewodniczącego Komitetu do spraw Pożytku Publicznego z dnia 24 października 2018 r.</w:t>
            </w:r>
            <w:r w:rsidR="00215625">
              <w:t xml:space="preserve"> w sprawie uproszczonego wzoru oferty i uproszczonego wzoru sprawozdania z realizacji </w:t>
            </w:r>
            <w:r w:rsidR="00813C7D">
              <w:t>zadania publicznego (Dz. U. 2018 poz. 2055)</w:t>
            </w:r>
            <w:r>
              <w:t>.</w:t>
            </w:r>
          </w:p>
          <w:p w14:paraId="2B62C83C" w14:textId="4ACD9FAC" w:rsidR="00B92B34" w:rsidRPr="00B92B34" w:rsidRDefault="002618E7" w:rsidP="005958E3">
            <w:pPr>
              <w:pStyle w:val="Default"/>
              <w:numPr>
                <w:ilvl w:val="0"/>
                <w:numId w:val="5"/>
              </w:numPr>
              <w:spacing w:line="360" w:lineRule="auto"/>
            </w:pPr>
            <w:r>
              <w:lastRenderedPageBreak/>
              <w:t xml:space="preserve"> </w:t>
            </w:r>
            <w:r w:rsidR="005958E3">
              <w:t>Uchwała Rady Miejskiej</w:t>
            </w:r>
            <w:r w:rsidR="00165745">
              <w:t xml:space="preserve"> w Siennicy w sprawie uchwalenia Rocznego Programu współpracy Gminy Siennica z organizacjami </w:t>
            </w:r>
            <w:r w:rsidR="002F6962">
              <w:t>pozarządowymi oraz podmiotami wymienionymi w art. 3 ust. 3 ustawy z dnia 24 kwietnia 2003 roku o działalności pożytk</w:t>
            </w:r>
            <w:r w:rsidR="005958E3">
              <w:t>u publicznego i o wolontariacie.</w:t>
            </w:r>
          </w:p>
        </w:tc>
      </w:tr>
      <w:tr w:rsidR="00B92B34" w14:paraId="75935564" w14:textId="77777777" w:rsidTr="00BB539C">
        <w:tc>
          <w:tcPr>
            <w:tcW w:w="5228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5E7C560" w14:textId="77777777" w:rsidR="00B92B34" w:rsidRDefault="00A420E9" w:rsidP="004B5B39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Kartę usługi opracował/a:</w:t>
            </w:r>
          </w:p>
          <w:p w14:paraId="078BEFCF" w14:textId="77777777" w:rsidR="00746FAD" w:rsidRDefault="00A420E9" w:rsidP="00746FAD">
            <w:pPr>
              <w:pStyle w:val="Default"/>
              <w:spacing w:line="360" w:lineRule="auto"/>
              <w:jc w:val="center"/>
            </w:pPr>
            <w:r w:rsidRPr="00A420E9">
              <w:t xml:space="preserve">Inspektor ds. </w:t>
            </w:r>
            <w:r w:rsidR="00813C7D">
              <w:t>organizacji pozarządowych</w:t>
            </w:r>
            <w:r w:rsidR="00746FAD">
              <w:t xml:space="preserve"> </w:t>
            </w:r>
          </w:p>
          <w:p w14:paraId="1E7B9C50" w14:textId="64234A03" w:rsidR="00A420E9" w:rsidRPr="00B92B34" w:rsidRDefault="005958E3" w:rsidP="00746FAD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Agnieszka Szczepańska</w:t>
            </w:r>
          </w:p>
        </w:tc>
        <w:tc>
          <w:tcPr>
            <w:tcW w:w="5228" w:type="dxa"/>
            <w:gridSpan w:val="2"/>
            <w:vAlign w:val="center"/>
          </w:tcPr>
          <w:p w14:paraId="072860D0" w14:textId="77777777" w:rsidR="00B92B34" w:rsidRDefault="00A420E9" w:rsidP="003F1FF8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Kartę usługi zatwierdził:</w:t>
            </w:r>
          </w:p>
          <w:p w14:paraId="3316C46F" w14:textId="2AD457C7" w:rsidR="00A420E9" w:rsidRDefault="004B5B39" w:rsidP="003F1FF8">
            <w:pPr>
              <w:pStyle w:val="Default"/>
              <w:spacing w:line="360" w:lineRule="auto"/>
              <w:jc w:val="center"/>
            </w:pPr>
            <w:r>
              <w:t xml:space="preserve">Kierownik Referatu Organizacyjnego </w:t>
            </w:r>
            <w:r w:rsidR="002F6962">
              <w:t xml:space="preserve"> </w:t>
            </w:r>
          </w:p>
          <w:p w14:paraId="7BFEB5DA" w14:textId="1A3675BF" w:rsidR="00A420E9" w:rsidRPr="004B5B39" w:rsidRDefault="002F6962" w:rsidP="004B5B39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B5B39">
              <w:rPr>
                <w:b/>
                <w:bCs/>
              </w:rPr>
              <w:t>Ksenia Wąsowska</w:t>
            </w:r>
          </w:p>
        </w:tc>
      </w:tr>
    </w:tbl>
    <w:p w14:paraId="303FDE6E" w14:textId="77777777" w:rsidR="00EF5F2F" w:rsidRDefault="00EF5F2F"/>
    <w:sectPr w:rsidR="00EF5F2F" w:rsidSect="006621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42711"/>
    <w:multiLevelType w:val="hybridMultilevel"/>
    <w:tmpl w:val="82AC5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701F"/>
    <w:multiLevelType w:val="hybridMultilevel"/>
    <w:tmpl w:val="5A469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4694B"/>
    <w:multiLevelType w:val="hybridMultilevel"/>
    <w:tmpl w:val="4C1C5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E10CA"/>
    <w:multiLevelType w:val="hybridMultilevel"/>
    <w:tmpl w:val="8432D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14BD2"/>
    <w:multiLevelType w:val="hybridMultilevel"/>
    <w:tmpl w:val="EDE29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01"/>
    <w:rsid w:val="00007B32"/>
    <w:rsid w:val="00020CAE"/>
    <w:rsid w:val="00063B2F"/>
    <w:rsid w:val="00165745"/>
    <w:rsid w:val="001A7859"/>
    <w:rsid w:val="001F1F6C"/>
    <w:rsid w:val="00200A59"/>
    <w:rsid w:val="00211A75"/>
    <w:rsid w:val="00215625"/>
    <w:rsid w:val="002618E7"/>
    <w:rsid w:val="002B13D2"/>
    <w:rsid w:val="002F6962"/>
    <w:rsid w:val="003349F8"/>
    <w:rsid w:val="003B1F72"/>
    <w:rsid w:val="003F1FF8"/>
    <w:rsid w:val="003F6E3A"/>
    <w:rsid w:val="004B5B39"/>
    <w:rsid w:val="005958E3"/>
    <w:rsid w:val="00595A3A"/>
    <w:rsid w:val="005B088D"/>
    <w:rsid w:val="00621E6A"/>
    <w:rsid w:val="00662101"/>
    <w:rsid w:val="00712A39"/>
    <w:rsid w:val="00746FAD"/>
    <w:rsid w:val="007832A5"/>
    <w:rsid w:val="00813C7D"/>
    <w:rsid w:val="00835F20"/>
    <w:rsid w:val="008A0538"/>
    <w:rsid w:val="009143F0"/>
    <w:rsid w:val="009306A1"/>
    <w:rsid w:val="009A1587"/>
    <w:rsid w:val="00A150AB"/>
    <w:rsid w:val="00A31A17"/>
    <w:rsid w:val="00A420E9"/>
    <w:rsid w:val="00A80A11"/>
    <w:rsid w:val="00AA2FF1"/>
    <w:rsid w:val="00AF6FC4"/>
    <w:rsid w:val="00B92B34"/>
    <w:rsid w:val="00C01821"/>
    <w:rsid w:val="00C16CD1"/>
    <w:rsid w:val="00C8013F"/>
    <w:rsid w:val="00C91043"/>
    <w:rsid w:val="00D013B6"/>
    <w:rsid w:val="00D4723F"/>
    <w:rsid w:val="00D57283"/>
    <w:rsid w:val="00DB4DB1"/>
    <w:rsid w:val="00E30F29"/>
    <w:rsid w:val="00E66B1D"/>
    <w:rsid w:val="00EE1B12"/>
    <w:rsid w:val="00EF5F2F"/>
    <w:rsid w:val="00FA66D4"/>
    <w:rsid w:val="00FB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4B6F"/>
  <w15:docId w15:val="{E8A274BE-D8F4-400F-9291-9AA9A197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3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1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F6F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6FC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p.ugsiennic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siennic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468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Dąbrowski</dc:creator>
  <cp:lastModifiedBy>Agnieszka Szczepańska</cp:lastModifiedBy>
  <cp:revision>2</cp:revision>
  <dcterms:created xsi:type="dcterms:W3CDTF">2026-04-10T08:55:00Z</dcterms:created>
  <dcterms:modified xsi:type="dcterms:W3CDTF">2026-04-10T08:55:00Z</dcterms:modified>
</cp:coreProperties>
</file>